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B1" w:rsidRPr="006761B1" w:rsidRDefault="000E48A1" w:rsidP="006761B1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-74930</wp:posOffset>
            </wp:positionV>
            <wp:extent cx="3084195" cy="2052320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1B1" w:rsidRPr="006761B1">
        <w:rPr>
          <w:rFonts w:ascii="Times New Roman" w:hAnsi="Times New Roman"/>
          <w:b/>
          <w:sz w:val="28"/>
          <w:szCs w:val="28"/>
        </w:rPr>
        <w:t>25 июля у работников сферы торговли – профессиональный праздник</w:t>
      </w:r>
    </w:p>
    <w:p w:rsidR="006761B1" w:rsidRPr="006761B1" w:rsidRDefault="006761B1" w:rsidP="006761B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1B1">
        <w:rPr>
          <w:rFonts w:ascii="Times New Roman" w:hAnsi="Times New Roman"/>
          <w:sz w:val="28"/>
          <w:szCs w:val="28"/>
        </w:rPr>
        <w:t xml:space="preserve">Жизнь современного человека сложно представить без разнообразных товаров и услуг, которыми он постоянно пользуется. Производственные предприятия обеспечивают выпуск необходимой продукции, которая </w:t>
      </w:r>
      <w:r>
        <w:rPr>
          <w:rFonts w:ascii="Times New Roman" w:hAnsi="Times New Roman"/>
          <w:sz w:val="28"/>
          <w:szCs w:val="28"/>
        </w:rPr>
        <w:t xml:space="preserve">поступает </w:t>
      </w:r>
      <w:r w:rsidRPr="006761B1">
        <w:rPr>
          <w:rFonts w:ascii="Times New Roman" w:hAnsi="Times New Roman"/>
          <w:sz w:val="28"/>
          <w:szCs w:val="28"/>
        </w:rPr>
        <w:t xml:space="preserve">к потребителю через торговые организации. </w:t>
      </w:r>
    </w:p>
    <w:p w:rsidR="006761B1" w:rsidRPr="006761B1" w:rsidRDefault="006761B1" w:rsidP="006761B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1B1">
        <w:rPr>
          <w:rFonts w:ascii="Times New Roman" w:hAnsi="Times New Roman"/>
          <w:sz w:val="28"/>
          <w:szCs w:val="28"/>
        </w:rPr>
        <w:t>Указом Президента Р</w:t>
      </w:r>
      <w:r w:rsidR="00FA3FCB">
        <w:rPr>
          <w:rFonts w:ascii="Times New Roman" w:hAnsi="Times New Roman"/>
          <w:sz w:val="28"/>
          <w:szCs w:val="28"/>
        </w:rPr>
        <w:t xml:space="preserve">оссийской </w:t>
      </w:r>
      <w:r w:rsidRPr="006761B1">
        <w:rPr>
          <w:rFonts w:ascii="Times New Roman" w:hAnsi="Times New Roman"/>
          <w:sz w:val="28"/>
          <w:szCs w:val="28"/>
        </w:rPr>
        <w:t>Ф</w:t>
      </w:r>
      <w:r w:rsidR="00DB4D7B">
        <w:rPr>
          <w:rFonts w:ascii="Times New Roman" w:hAnsi="Times New Roman"/>
          <w:sz w:val="28"/>
          <w:szCs w:val="28"/>
        </w:rPr>
        <w:t>едерации</w:t>
      </w:r>
      <w:r w:rsidRPr="006761B1">
        <w:rPr>
          <w:rFonts w:ascii="Times New Roman" w:hAnsi="Times New Roman"/>
          <w:sz w:val="28"/>
          <w:szCs w:val="28"/>
        </w:rPr>
        <w:t xml:space="preserve"> от 7 мая 2013 года учрежден профессиональный праздник </w:t>
      </w:r>
      <w:r w:rsidR="00DB4D7B" w:rsidRPr="006761B1">
        <w:rPr>
          <w:rFonts w:ascii="Times New Roman" w:hAnsi="Times New Roman"/>
          <w:b/>
          <w:sz w:val="28"/>
          <w:szCs w:val="28"/>
        </w:rPr>
        <w:t>–</w:t>
      </w:r>
      <w:r w:rsidRPr="006761B1">
        <w:rPr>
          <w:rFonts w:ascii="Times New Roman" w:hAnsi="Times New Roman"/>
          <w:sz w:val="28"/>
          <w:szCs w:val="28"/>
        </w:rPr>
        <w:t xml:space="preserve"> День работника торговли, он отмечается ежегодно в четвертую субботу июля.</w:t>
      </w:r>
    </w:p>
    <w:p w:rsidR="006761B1" w:rsidRPr="006761B1" w:rsidRDefault="006761B1" w:rsidP="006761B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1B1">
        <w:rPr>
          <w:rFonts w:ascii="Times New Roman" w:hAnsi="Times New Roman"/>
          <w:sz w:val="28"/>
          <w:szCs w:val="28"/>
        </w:rPr>
        <w:t>Роль торговли в экономике каждого региона и страны в целом трудно переоценить. В Волгоградской области эта отрасль приносит значительную часть налоговых поступлений в областной бюджет. В ней занято около 20 процентов работающего населения области.</w:t>
      </w:r>
    </w:p>
    <w:p w:rsidR="006761B1" w:rsidRDefault="006761B1" w:rsidP="006761B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1B1">
        <w:rPr>
          <w:rFonts w:ascii="Times New Roman" w:hAnsi="Times New Roman"/>
          <w:sz w:val="28"/>
          <w:szCs w:val="28"/>
        </w:rPr>
        <w:t xml:space="preserve">Торговая сеть постоянно преображается: продолжают открываться современные гипер- и супермаркеты, универсамы, предлагающие широчайший ассортимент товаров на любой вкус. В них созданы гораздо лучшие условия для хранения и реализации товаров по сравнению с прежними </w:t>
      </w:r>
      <w:r>
        <w:rPr>
          <w:rFonts w:ascii="Times New Roman" w:hAnsi="Times New Roman"/>
          <w:sz w:val="28"/>
          <w:szCs w:val="28"/>
        </w:rPr>
        <w:t xml:space="preserve">небольшими </w:t>
      </w:r>
      <w:r w:rsidRPr="006761B1">
        <w:rPr>
          <w:rFonts w:ascii="Times New Roman" w:hAnsi="Times New Roman"/>
          <w:sz w:val="28"/>
          <w:szCs w:val="28"/>
        </w:rPr>
        <w:t xml:space="preserve">магазинами и киосками. </w:t>
      </w:r>
    </w:p>
    <w:p w:rsidR="006761B1" w:rsidRDefault="000E48A1" w:rsidP="007A6E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6985</wp:posOffset>
            </wp:positionV>
            <wp:extent cx="3534410" cy="4263390"/>
            <wp:effectExtent l="19050" t="0" r="889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426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1B1" w:rsidRPr="006761B1">
        <w:rPr>
          <w:rFonts w:ascii="Times New Roman" w:hAnsi="Times New Roman"/>
          <w:sz w:val="28"/>
          <w:szCs w:val="28"/>
        </w:rPr>
        <w:t>В 2019 году оборот розничной торговли Волгоградской области сложился в объеме 417,4 млрд. рублей. Его доля в обороте розничной торговли Южного федерального округа составил</w:t>
      </w:r>
      <w:r w:rsidR="00DB4D7B">
        <w:rPr>
          <w:rFonts w:ascii="Times New Roman" w:hAnsi="Times New Roman"/>
          <w:sz w:val="28"/>
          <w:szCs w:val="28"/>
        </w:rPr>
        <w:t xml:space="preserve">а 11,9% и Российской Федерации </w:t>
      </w:r>
      <w:r w:rsidR="006761B1" w:rsidRPr="006761B1">
        <w:rPr>
          <w:rFonts w:ascii="Times New Roman" w:hAnsi="Times New Roman"/>
          <w:sz w:val="28"/>
          <w:szCs w:val="28"/>
        </w:rPr>
        <w:t>– 1,2%. По рейтингу объема оборота розничной торговли среди регионов Южного федерального округа Волгоградская область находится на третьем месте.</w:t>
      </w:r>
    </w:p>
    <w:p w:rsidR="006761B1" w:rsidRPr="006761B1" w:rsidRDefault="000E48A1" w:rsidP="007A6E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96360" cy="4428490"/>
            <wp:effectExtent l="19050" t="0" r="889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442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61B1" w:rsidRPr="006761B1">
        <w:rPr>
          <w:rFonts w:ascii="Times New Roman" w:hAnsi="Times New Roman"/>
          <w:sz w:val="28"/>
          <w:szCs w:val="28"/>
        </w:rPr>
        <w:t xml:space="preserve">В расчете на одного жителя Волгоградской области в 2019 году приобретено товаров на 167,0 тыс. рублей. </w:t>
      </w:r>
    </w:p>
    <w:p w:rsidR="007A6EEA" w:rsidRDefault="007A6EEA" w:rsidP="006761B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6EEA" w:rsidRDefault="007A6EEA" w:rsidP="006761B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6EEA" w:rsidRDefault="007A6EEA" w:rsidP="006761B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6EEA" w:rsidRDefault="007A6EEA" w:rsidP="006761B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6EEA" w:rsidRDefault="007A6EEA" w:rsidP="006761B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6EEA" w:rsidRDefault="007A6EEA" w:rsidP="006761B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6EEA" w:rsidRDefault="007A6EEA" w:rsidP="006761B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6EEA" w:rsidRDefault="007A6EEA" w:rsidP="006761B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6EEA" w:rsidRDefault="007A6EEA" w:rsidP="006761B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6EEA" w:rsidRDefault="007A6EEA" w:rsidP="006761B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61B1" w:rsidRPr="006761B1" w:rsidRDefault="000E48A1" w:rsidP="006761B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-4010660</wp:posOffset>
            </wp:positionH>
            <wp:positionV relativeFrom="paragraph">
              <wp:posOffset>135255</wp:posOffset>
            </wp:positionV>
            <wp:extent cx="4442460" cy="373761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373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1B1" w:rsidRPr="006761B1">
        <w:rPr>
          <w:rFonts w:ascii="Times New Roman" w:hAnsi="Times New Roman"/>
          <w:sz w:val="28"/>
          <w:szCs w:val="28"/>
        </w:rPr>
        <w:t>Крупный бизнес в 2019 году формировал 58,2% всех розничных продаж. Вместе с тем, несмотря на присутствие на рынке крупных конкурентов, для некоторых покупателей привычным местом покупок по-прежнему остаются магазины, павильоны, принадлежащие малому бизнесу. Их вклад в товарооборот области составил 35,4%. И только 6,4% составляет в обороте розничной торговли продажа потребительских товаров на рынках и ярмарках.</w:t>
      </w:r>
    </w:p>
    <w:p w:rsidR="006761B1" w:rsidRPr="006761B1" w:rsidRDefault="006761B1" w:rsidP="006761B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1B1">
        <w:rPr>
          <w:rFonts w:ascii="Times New Roman" w:hAnsi="Times New Roman"/>
          <w:sz w:val="28"/>
          <w:szCs w:val="28"/>
        </w:rPr>
        <w:t xml:space="preserve">Важным инновационным направлением совершенствования торговли остается динамично развивающийся сетевой бизнес. В 2019 году торговые сети сформировали </w:t>
      </w:r>
      <w:r w:rsidRPr="006761B1">
        <w:rPr>
          <w:rFonts w:ascii="Times New Roman" w:hAnsi="Times New Roman"/>
          <w:sz w:val="28"/>
          <w:szCs w:val="28"/>
        </w:rPr>
        <w:lastRenderedPageBreak/>
        <w:t>34,4% оборота розничной торговли Волгоградской области. В рейтинге по доле сетевой розничной торговли среди всех регионов России в 2019 году Волгоградская область заняла 32 место.</w:t>
      </w:r>
    </w:p>
    <w:p w:rsidR="006761B1" w:rsidRDefault="006761B1" w:rsidP="006761B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61B1">
        <w:rPr>
          <w:rFonts w:ascii="Times New Roman" w:hAnsi="Times New Roman"/>
          <w:sz w:val="28"/>
          <w:szCs w:val="28"/>
        </w:rPr>
        <w:t>Успешной альтернативой традиционным розничным точкам на удаленных и невыгодных для торгового бизнеса территориях стала продажа потребительских товаров через интернет. Эта форма организации торговли, обеспечивающая оперативную доставку товаров, позволяет покупателям экономить время и совершать покупки, не выходя из дома. В 2019 году через интернет</w:t>
      </w:r>
      <w:r w:rsidRPr="006761B1">
        <w:rPr>
          <w:rFonts w:ascii="Times New Roman" w:hAnsi="Times New Roman"/>
          <w:b/>
          <w:sz w:val="28"/>
          <w:szCs w:val="28"/>
        </w:rPr>
        <w:t>-</w:t>
      </w:r>
      <w:r w:rsidR="00DB4D7B">
        <w:rPr>
          <w:rFonts w:ascii="Times New Roman" w:hAnsi="Times New Roman"/>
          <w:sz w:val="28"/>
          <w:szCs w:val="28"/>
        </w:rPr>
        <w:t xml:space="preserve">магазины покупателям </w:t>
      </w:r>
      <w:r w:rsidRPr="006761B1">
        <w:rPr>
          <w:rFonts w:ascii="Times New Roman" w:hAnsi="Times New Roman"/>
          <w:sz w:val="28"/>
          <w:szCs w:val="28"/>
        </w:rPr>
        <w:t xml:space="preserve">было реализовано товаров на 7,1 млрд. рублей, что составляет 1,7% в общем обороте розничной торговли Волгоградской области. </w:t>
      </w:r>
    </w:p>
    <w:p w:rsidR="00B82657" w:rsidRPr="006761B1" w:rsidRDefault="00B82657" w:rsidP="006761B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61B1" w:rsidRPr="006761B1" w:rsidRDefault="006761B1" w:rsidP="00B82657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761B1">
        <w:rPr>
          <w:rFonts w:ascii="Times New Roman" w:hAnsi="Times New Roman"/>
          <w:b/>
          <w:sz w:val="28"/>
          <w:szCs w:val="28"/>
        </w:rPr>
        <w:t>Волгоградстат поздравляет всех работников торговли с профессиональным праздником и</w:t>
      </w:r>
      <w:r w:rsidR="00DB4D7B">
        <w:rPr>
          <w:rFonts w:ascii="Times New Roman" w:hAnsi="Times New Roman"/>
          <w:b/>
          <w:sz w:val="28"/>
          <w:szCs w:val="28"/>
        </w:rPr>
        <w:t xml:space="preserve"> желает счастья, благополучия, </w:t>
      </w:r>
      <w:r w:rsidRPr="006761B1">
        <w:rPr>
          <w:rFonts w:ascii="Times New Roman" w:hAnsi="Times New Roman"/>
          <w:b/>
          <w:sz w:val="28"/>
          <w:szCs w:val="28"/>
        </w:rPr>
        <w:t>стабильности и уверенности в завтрашнем дне!</w:t>
      </w:r>
    </w:p>
    <w:p w:rsidR="006761B1" w:rsidRPr="006761B1" w:rsidRDefault="006761B1" w:rsidP="006761B1">
      <w:pPr>
        <w:spacing w:after="0" w:line="360" w:lineRule="auto"/>
        <w:ind w:firstLine="720"/>
        <w:rPr>
          <w:rFonts w:ascii="Times New Roman" w:hAnsi="Times New Roman"/>
        </w:rPr>
      </w:pPr>
    </w:p>
    <w:p w:rsidR="009A6F7C" w:rsidRPr="006761B1" w:rsidRDefault="009A6F7C" w:rsidP="006761B1">
      <w:pPr>
        <w:spacing w:after="0" w:line="360" w:lineRule="auto"/>
        <w:ind w:firstLine="720"/>
        <w:rPr>
          <w:rFonts w:ascii="Times New Roman" w:hAnsi="Times New Roman"/>
        </w:rPr>
      </w:pPr>
    </w:p>
    <w:sectPr w:rsidR="009A6F7C" w:rsidRPr="006761B1" w:rsidSect="006F2A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219" w:rsidRDefault="00C64219" w:rsidP="00811D65">
      <w:pPr>
        <w:spacing w:after="0" w:line="240" w:lineRule="auto"/>
      </w:pPr>
      <w:r>
        <w:separator/>
      </w:r>
    </w:p>
  </w:endnote>
  <w:endnote w:type="continuationSeparator" w:id="0">
    <w:p w:rsidR="00C64219" w:rsidRDefault="00C64219" w:rsidP="0081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219" w:rsidRDefault="00C64219" w:rsidP="00811D65">
      <w:pPr>
        <w:spacing w:after="0" w:line="240" w:lineRule="auto"/>
      </w:pPr>
      <w:r>
        <w:separator/>
      </w:r>
    </w:p>
  </w:footnote>
  <w:footnote w:type="continuationSeparator" w:id="0">
    <w:p w:rsidR="00C64219" w:rsidRDefault="00C64219" w:rsidP="00811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04E63"/>
    <w:multiLevelType w:val="multilevel"/>
    <w:tmpl w:val="ED6A9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00B77B7"/>
    <w:multiLevelType w:val="hybridMultilevel"/>
    <w:tmpl w:val="13B4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123FF"/>
    <w:rsid w:val="000075BB"/>
    <w:rsid w:val="0001443D"/>
    <w:rsid w:val="00014A20"/>
    <w:rsid w:val="00026850"/>
    <w:rsid w:val="00033979"/>
    <w:rsid w:val="0004303E"/>
    <w:rsid w:val="000446C0"/>
    <w:rsid w:val="00060692"/>
    <w:rsid w:val="000B49B9"/>
    <w:rsid w:val="000E48A1"/>
    <w:rsid w:val="00106B81"/>
    <w:rsid w:val="00126F3A"/>
    <w:rsid w:val="001449A2"/>
    <w:rsid w:val="00151B35"/>
    <w:rsid w:val="00160217"/>
    <w:rsid w:val="001622B9"/>
    <w:rsid w:val="00182F38"/>
    <w:rsid w:val="001C5DDE"/>
    <w:rsid w:val="001C72A5"/>
    <w:rsid w:val="001C7BB5"/>
    <w:rsid w:val="00207FA4"/>
    <w:rsid w:val="002123FF"/>
    <w:rsid w:val="002135A3"/>
    <w:rsid w:val="00220451"/>
    <w:rsid w:val="002317BB"/>
    <w:rsid w:val="002A76F9"/>
    <w:rsid w:val="002B2DB9"/>
    <w:rsid w:val="002B4E02"/>
    <w:rsid w:val="002C17DC"/>
    <w:rsid w:val="00300ACF"/>
    <w:rsid w:val="003135EC"/>
    <w:rsid w:val="003235B3"/>
    <w:rsid w:val="00327E88"/>
    <w:rsid w:val="00335F7A"/>
    <w:rsid w:val="0037449B"/>
    <w:rsid w:val="00462ACE"/>
    <w:rsid w:val="00464633"/>
    <w:rsid w:val="00484F4D"/>
    <w:rsid w:val="004B2B46"/>
    <w:rsid w:val="004C31E7"/>
    <w:rsid w:val="004C6476"/>
    <w:rsid w:val="004E78B9"/>
    <w:rsid w:val="004F6444"/>
    <w:rsid w:val="0052746C"/>
    <w:rsid w:val="00540162"/>
    <w:rsid w:val="005643FD"/>
    <w:rsid w:val="00566E98"/>
    <w:rsid w:val="005767B1"/>
    <w:rsid w:val="00586BE1"/>
    <w:rsid w:val="00596ACF"/>
    <w:rsid w:val="005A503D"/>
    <w:rsid w:val="005B7A6D"/>
    <w:rsid w:val="005D6315"/>
    <w:rsid w:val="005E6A4C"/>
    <w:rsid w:val="005E6A74"/>
    <w:rsid w:val="005E7AC1"/>
    <w:rsid w:val="005F261B"/>
    <w:rsid w:val="006260B5"/>
    <w:rsid w:val="006352E1"/>
    <w:rsid w:val="00642932"/>
    <w:rsid w:val="0065745A"/>
    <w:rsid w:val="006761B1"/>
    <w:rsid w:val="006C1C15"/>
    <w:rsid w:val="006C31E7"/>
    <w:rsid w:val="006E7A56"/>
    <w:rsid w:val="006F2A14"/>
    <w:rsid w:val="007034AC"/>
    <w:rsid w:val="00704DA7"/>
    <w:rsid w:val="007169B2"/>
    <w:rsid w:val="007277A3"/>
    <w:rsid w:val="00751FD5"/>
    <w:rsid w:val="00773FF6"/>
    <w:rsid w:val="00791448"/>
    <w:rsid w:val="007973E2"/>
    <w:rsid w:val="007A6EEA"/>
    <w:rsid w:val="007B0750"/>
    <w:rsid w:val="007B2B67"/>
    <w:rsid w:val="007C4951"/>
    <w:rsid w:val="007D74E2"/>
    <w:rsid w:val="007E4197"/>
    <w:rsid w:val="0080213C"/>
    <w:rsid w:val="00802DEA"/>
    <w:rsid w:val="00810211"/>
    <w:rsid w:val="00811D65"/>
    <w:rsid w:val="008168B4"/>
    <w:rsid w:val="00824EEA"/>
    <w:rsid w:val="00831308"/>
    <w:rsid w:val="00834156"/>
    <w:rsid w:val="00843A1C"/>
    <w:rsid w:val="00844F22"/>
    <w:rsid w:val="00866720"/>
    <w:rsid w:val="008927C0"/>
    <w:rsid w:val="008A0100"/>
    <w:rsid w:val="008A1CD7"/>
    <w:rsid w:val="008A3691"/>
    <w:rsid w:val="008B5BD4"/>
    <w:rsid w:val="008C6597"/>
    <w:rsid w:val="00957479"/>
    <w:rsid w:val="009975A5"/>
    <w:rsid w:val="009A6F7C"/>
    <w:rsid w:val="009D6904"/>
    <w:rsid w:val="009E04B6"/>
    <w:rsid w:val="009F35B5"/>
    <w:rsid w:val="009F6594"/>
    <w:rsid w:val="009F6804"/>
    <w:rsid w:val="00A14689"/>
    <w:rsid w:val="00A44681"/>
    <w:rsid w:val="00A51754"/>
    <w:rsid w:val="00A5295F"/>
    <w:rsid w:val="00A544BE"/>
    <w:rsid w:val="00A83941"/>
    <w:rsid w:val="00A85B11"/>
    <w:rsid w:val="00AA46F3"/>
    <w:rsid w:val="00AB5DD9"/>
    <w:rsid w:val="00AC15F3"/>
    <w:rsid w:val="00AC6D82"/>
    <w:rsid w:val="00AD1209"/>
    <w:rsid w:val="00AD7C96"/>
    <w:rsid w:val="00AD7E73"/>
    <w:rsid w:val="00AF54A6"/>
    <w:rsid w:val="00B604AD"/>
    <w:rsid w:val="00B75FF1"/>
    <w:rsid w:val="00B82657"/>
    <w:rsid w:val="00BD6712"/>
    <w:rsid w:val="00BE0FE1"/>
    <w:rsid w:val="00BE4F52"/>
    <w:rsid w:val="00C047EA"/>
    <w:rsid w:val="00C20C8C"/>
    <w:rsid w:val="00C64219"/>
    <w:rsid w:val="00C66F37"/>
    <w:rsid w:val="00C91195"/>
    <w:rsid w:val="00C95752"/>
    <w:rsid w:val="00CA1F30"/>
    <w:rsid w:val="00CA4036"/>
    <w:rsid w:val="00CA4EFD"/>
    <w:rsid w:val="00CE6C19"/>
    <w:rsid w:val="00D35544"/>
    <w:rsid w:val="00D43E81"/>
    <w:rsid w:val="00D5661D"/>
    <w:rsid w:val="00D64D10"/>
    <w:rsid w:val="00DB13F6"/>
    <w:rsid w:val="00DB4D7B"/>
    <w:rsid w:val="00DB6D02"/>
    <w:rsid w:val="00DC03D7"/>
    <w:rsid w:val="00DD2FAC"/>
    <w:rsid w:val="00E25912"/>
    <w:rsid w:val="00E55FD5"/>
    <w:rsid w:val="00E60268"/>
    <w:rsid w:val="00E967E7"/>
    <w:rsid w:val="00EA058C"/>
    <w:rsid w:val="00F0303D"/>
    <w:rsid w:val="00F031F5"/>
    <w:rsid w:val="00F12B2E"/>
    <w:rsid w:val="00F202E7"/>
    <w:rsid w:val="00F453CC"/>
    <w:rsid w:val="00F530A3"/>
    <w:rsid w:val="00F53578"/>
    <w:rsid w:val="00F57420"/>
    <w:rsid w:val="00F62571"/>
    <w:rsid w:val="00F71DD0"/>
    <w:rsid w:val="00F76E18"/>
    <w:rsid w:val="00F85F11"/>
    <w:rsid w:val="00FA3FCB"/>
    <w:rsid w:val="00FC0683"/>
    <w:rsid w:val="00FC627B"/>
    <w:rsid w:val="00FC679B"/>
    <w:rsid w:val="00FE213C"/>
    <w:rsid w:val="00FE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4D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4DA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3">
    <w:name w:val="line number"/>
    <w:basedOn w:val="a0"/>
    <w:uiPriority w:val="99"/>
    <w:semiHidden/>
    <w:unhideWhenUsed/>
    <w:rsid w:val="00811D65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11D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1D65"/>
    <w:rPr>
      <w:rFonts w:cs="Times New Roman"/>
    </w:rPr>
  </w:style>
  <w:style w:type="paragraph" w:customStyle="1" w:styleId="Default">
    <w:name w:val="Default"/>
    <w:rsid w:val="008B5B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A1F30"/>
    <w:rPr>
      <w:rFonts w:cs="Times New Roman"/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24EEA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F62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246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246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2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247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2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232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246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8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82335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2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246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246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2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232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2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8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8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8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8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28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8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8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8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8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8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28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2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28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8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28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282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282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28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282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282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282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282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282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282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6282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6282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6282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8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8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28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28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282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8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567E8-92E7-4C98-BAAF-C0C25A8A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2462</Characters>
  <Application>Microsoft Office Word</Application>
  <DocSecurity>0</DocSecurity>
  <Lines>20</Lines>
  <Paragraphs>5</Paragraphs>
  <ScaleCrop>false</ScaleCrop>
  <Company>РОССТАТ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Касаткина Ирина Николаевна</dc:creator>
  <cp:lastModifiedBy>ZhohovaOA</cp:lastModifiedBy>
  <cp:revision>2</cp:revision>
  <cp:lastPrinted>2020-02-18T11:58:00Z</cp:lastPrinted>
  <dcterms:created xsi:type="dcterms:W3CDTF">2020-07-29T05:23:00Z</dcterms:created>
  <dcterms:modified xsi:type="dcterms:W3CDTF">2020-07-29T05:23:00Z</dcterms:modified>
</cp:coreProperties>
</file>