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61694B" w:rsidP="00835002">
      <w:pPr>
        <w:spacing w:before="360" w:after="0"/>
        <w:rPr>
          <w:rFonts w:ascii="Arial" w:hAnsi="Arial" w:cs="Arial"/>
          <w:b/>
          <w:sz w:val="48"/>
        </w:rPr>
      </w:pPr>
      <w:bookmarkStart w:id="0" w:name="_GoBack"/>
      <w:bookmarkEnd w:id="0"/>
      <w:r>
        <w:rPr>
          <w:rFonts w:ascii="Arial" w:hAnsi="Arial" w:cs="Arial"/>
          <w:b/>
          <w:sz w:val="48"/>
        </w:rPr>
        <w:t>ИНТЕРНЕТ-ПЕРЕПИСЬ</w:t>
      </w:r>
      <w:r w:rsidR="00F71F8D">
        <w:rPr>
          <w:rFonts w:ascii="Arial" w:hAnsi="Arial" w:cs="Arial"/>
          <w:b/>
          <w:sz w:val="48"/>
        </w:rPr>
        <w:t xml:space="preserve"> НАСЕЛЕНИЯ</w:t>
      </w:r>
      <w:r w:rsidR="001C106F">
        <w:rPr>
          <w:rFonts w:ascii="Arial" w:hAnsi="Arial" w:cs="Arial"/>
          <w:b/>
          <w:sz w:val="48"/>
        </w:rPr>
        <w:t xml:space="preserve"> СТАНЕТ</w:t>
      </w:r>
      <w:r>
        <w:rPr>
          <w:rFonts w:ascii="Arial" w:hAnsi="Arial" w:cs="Arial"/>
          <w:b/>
          <w:sz w:val="48"/>
        </w:rPr>
        <w:t xml:space="preserve"> ДОСТУПНЕЕ</w:t>
      </w:r>
      <w:r w:rsidR="00D0628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С 1 по 25 октября 2020 года все жители России, имеющие стандартную учетную запись в Единой системе идентификац</w:t>
      </w:r>
      <w:proofErr w:type="gramStart"/>
      <w:r w:rsidRPr="00785E4A">
        <w:rPr>
          <w:rFonts w:ascii="Arial" w:hAnsi="Arial" w:cs="Arial"/>
          <w:color w:val="525252" w:themeColor="accent3" w:themeShade="80"/>
          <w:sz w:val="24"/>
          <w:szCs w:val="24"/>
        </w:rPr>
        <w:t>ии и ау</w:t>
      </w:r>
      <w:proofErr w:type="gramEnd"/>
      <w:r w:rsidRPr="00785E4A">
        <w:rPr>
          <w:rFonts w:ascii="Arial" w:hAnsi="Arial" w:cs="Arial"/>
          <w:color w:val="525252" w:themeColor="accent3" w:themeShade="80"/>
          <w:sz w:val="24"/>
          <w:szCs w:val="24"/>
        </w:rPr>
        <w:t xml:space="preserve">тентификации (ЕСИА), смогут самостоятельно пройти интернет-перепись на портале Gosuslugi.ru, выбрав услугу «Пройти перепись населения». </w:t>
      </w:r>
    </w:p>
    <w:p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rsidR="00673757" w:rsidRPr="00CC7A7C" w:rsidRDefault="00673757" w:rsidP="00DB6AF0">
      <w:pPr>
        <w:ind w:firstLine="708"/>
        <w:jc w:val="both"/>
        <w:rPr>
          <w:rFonts w:ascii="Arial" w:hAnsi="Arial" w:cs="Arial"/>
          <w:color w:val="525252" w:themeColor="accent3" w:themeShade="80"/>
          <w:sz w:val="24"/>
          <w:szCs w:val="24"/>
        </w:rPr>
      </w:pP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w:t>
      </w:r>
      <w:r w:rsidRPr="00EC3DA6">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355F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355F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355F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355F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355F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355F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355F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CA" w:rsidRDefault="00AF12CA" w:rsidP="00A02726">
      <w:pPr>
        <w:spacing w:after="0" w:line="240" w:lineRule="auto"/>
      </w:pPr>
      <w:r>
        <w:separator/>
      </w:r>
    </w:p>
  </w:endnote>
  <w:endnote w:type="continuationSeparator" w:id="0">
    <w:p w:rsidR="00AF12CA" w:rsidRDefault="00AF12C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355F4">
          <w:fldChar w:fldCharType="begin"/>
        </w:r>
        <w:r w:rsidR="00A02726">
          <w:instrText>PAGE   \* MERGEFORMAT</w:instrText>
        </w:r>
        <w:r w:rsidR="009355F4">
          <w:fldChar w:fldCharType="separate"/>
        </w:r>
        <w:r w:rsidR="00FC58F4">
          <w:rPr>
            <w:noProof/>
          </w:rPr>
          <w:t>1</w:t>
        </w:r>
        <w:r w:rsidR="009355F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CA" w:rsidRDefault="00AF12CA" w:rsidP="00A02726">
      <w:pPr>
        <w:spacing w:after="0" w:line="240" w:lineRule="auto"/>
      </w:pPr>
      <w:r>
        <w:separator/>
      </w:r>
    </w:p>
  </w:footnote>
  <w:footnote w:type="continuationSeparator" w:id="0">
    <w:p w:rsidR="00AF12CA" w:rsidRDefault="00AF12C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355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355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355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773C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355F4"/>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AF12C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8F4"/>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1B4E-BC04-41D4-82B5-357F9F1A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2020-01-13T16:19:00Z</cp:lastPrinted>
  <dcterms:created xsi:type="dcterms:W3CDTF">2020-01-28T04:52:00Z</dcterms:created>
  <dcterms:modified xsi:type="dcterms:W3CDTF">2020-01-28T04:52:00Z</dcterms:modified>
</cp:coreProperties>
</file>