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307332">
        <w:rPr>
          <w:sz w:val="24"/>
          <w:szCs w:val="24"/>
          <w:u w:val="single"/>
        </w:rPr>
        <w:t xml:space="preserve"> </w:t>
      </w:r>
      <w:r w:rsidR="00ED5023">
        <w:rPr>
          <w:sz w:val="24"/>
          <w:szCs w:val="24"/>
          <w:u w:val="single"/>
        </w:rPr>
        <w:t xml:space="preserve">31.03. </w:t>
      </w:r>
      <w:r w:rsidR="00431080">
        <w:rPr>
          <w:sz w:val="24"/>
          <w:szCs w:val="24"/>
          <w:u w:val="single"/>
        </w:rPr>
        <w:t>2017</w:t>
      </w:r>
      <w:r w:rsidR="00307332">
        <w:rPr>
          <w:sz w:val="24"/>
          <w:szCs w:val="24"/>
          <w:u w:val="single"/>
        </w:rPr>
        <w:t xml:space="preserve"> года </w:t>
      </w:r>
      <w:r w:rsidR="00A12DB7" w:rsidRPr="00877F4C">
        <w:rPr>
          <w:sz w:val="24"/>
          <w:szCs w:val="24"/>
          <w:u w:val="single"/>
        </w:rPr>
        <w:t>№</w:t>
      </w:r>
      <w:r w:rsidR="00036F94">
        <w:rPr>
          <w:sz w:val="24"/>
          <w:szCs w:val="24"/>
          <w:u w:val="single"/>
        </w:rPr>
        <w:t xml:space="preserve"> </w:t>
      </w:r>
      <w:r w:rsidR="00ED5023">
        <w:rPr>
          <w:sz w:val="24"/>
          <w:szCs w:val="24"/>
          <w:u w:val="single"/>
        </w:rPr>
        <w:t>465</w:t>
      </w:r>
      <w:r w:rsidR="00CD0894">
        <w:rPr>
          <w:sz w:val="24"/>
          <w:szCs w:val="24"/>
          <w:u w:val="single"/>
        </w:rPr>
        <w:t xml:space="preserve"> 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6F7545" w:rsidRDefault="00800B38" w:rsidP="002D7A64">
      <w:pPr>
        <w:jc w:val="center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О </w:t>
      </w:r>
      <w:r w:rsidR="00EC182D" w:rsidRPr="00877F4C">
        <w:rPr>
          <w:sz w:val="24"/>
          <w:szCs w:val="24"/>
        </w:rPr>
        <w:t>включении в схему размещения нестационарных торговых объектов на террит</w:t>
      </w:r>
      <w:r w:rsidR="00EC182D" w:rsidRPr="00877F4C">
        <w:rPr>
          <w:sz w:val="24"/>
          <w:szCs w:val="24"/>
        </w:rPr>
        <w:t>о</w:t>
      </w:r>
      <w:r w:rsidR="00EC182D" w:rsidRPr="00877F4C">
        <w:rPr>
          <w:sz w:val="24"/>
          <w:szCs w:val="24"/>
        </w:rPr>
        <w:t>рии Котовского муниципального района</w:t>
      </w:r>
    </w:p>
    <w:p w:rsidR="00EC182D" w:rsidRPr="00877F4C" w:rsidRDefault="00DD50D1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ab/>
      </w:r>
    </w:p>
    <w:p w:rsidR="00EC182D" w:rsidRPr="00877F4C" w:rsidRDefault="00EC182D" w:rsidP="00C514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Default="00EC182D" w:rsidP="00CE091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 </w:t>
      </w:r>
      <w:r w:rsidR="00C5143F">
        <w:rPr>
          <w:sz w:val="24"/>
          <w:szCs w:val="24"/>
        </w:rPr>
        <w:tab/>
      </w:r>
      <w:r w:rsidRPr="00877F4C">
        <w:rPr>
          <w:sz w:val="24"/>
          <w:szCs w:val="24"/>
        </w:rPr>
        <w:t xml:space="preserve">В соответствии с </w:t>
      </w:r>
      <w:r w:rsidR="0036170C" w:rsidRPr="00877F4C">
        <w:rPr>
          <w:sz w:val="24"/>
          <w:szCs w:val="24"/>
        </w:rPr>
        <w:t xml:space="preserve">Порядком разработки и утверждения схем размещения нестационарных торговых объектов на территории Волгоградской области, утвержденным </w:t>
      </w:r>
      <w:r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>мышленности и торговли Волгоградской области</w:t>
      </w:r>
      <w:r w:rsidRPr="00877F4C">
        <w:rPr>
          <w:sz w:val="24"/>
          <w:szCs w:val="24"/>
        </w:rPr>
        <w:t xml:space="preserve"> от 05 апреля 2016 г. № 06-н «О внесении изм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</w:t>
      </w:r>
      <w:r w:rsidRPr="00877F4C">
        <w:rPr>
          <w:sz w:val="24"/>
          <w:szCs w:val="24"/>
        </w:rPr>
        <w:t>р</w:t>
      </w:r>
      <w:r w:rsidRPr="00877F4C">
        <w:rPr>
          <w:sz w:val="24"/>
          <w:szCs w:val="24"/>
        </w:rPr>
        <w:t>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торговых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2C6E23" w:rsidRPr="00877F4C">
        <w:rPr>
          <w:sz w:val="24"/>
          <w:szCs w:val="24"/>
        </w:rPr>
        <w:t xml:space="preserve"> </w:t>
      </w:r>
      <w:r w:rsidR="00036F94">
        <w:rPr>
          <w:sz w:val="24"/>
          <w:szCs w:val="24"/>
        </w:rPr>
        <w:t xml:space="preserve">Мордвинцева А.В. </w:t>
      </w:r>
      <w:r w:rsidRPr="00877F4C">
        <w:rPr>
          <w:sz w:val="24"/>
          <w:szCs w:val="24"/>
        </w:rPr>
        <w:t xml:space="preserve">администрация Котовского муниципального района </w:t>
      </w:r>
      <w:r w:rsidR="0030692B" w:rsidRPr="00877F4C">
        <w:rPr>
          <w:b/>
          <w:sz w:val="24"/>
          <w:szCs w:val="24"/>
        </w:rPr>
        <w:t>п</w:t>
      </w:r>
      <w:r w:rsidR="0030692B" w:rsidRPr="00877F4C">
        <w:rPr>
          <w:b/>
          <w:sz w:val="24"/>
          <w:szCs w:val="24"/>
        </w:rPr>
        <w:t>о</w:t>
      </w:r>
      <w:r w:rsidR="0030692B" w:rsidRPr="00877F4C">
        <w:rPr>
          <w:b/>
          <w:sz w:val="24"/>
          <w:szCs w:val="24"/>
        </w:rPr>
        <w:t>станов</w:t>
      </w:r>
      <w:r w:rsidRPr="00877F4C">
        <w:rPr>
          <w:b/>
          <w:sz w:val="24"/>
          <w:szCs w:val="24"/>
        </w:rPr>
        <w:t>ляет</w:t>
      </w:r>
      <w:r w:rsidR="0030692B" w:rsidRPr="00877F4C">
        <w:rPr>
          <w:b/>
          <w:sz w:val="24"/>
          <w:szCs w:val="24"/>
        </w:rPr>
        <w:t>:</w:t>
      </w:r>
    </w:p>
    <w:p w:rsidR="00F8080A" w:rsidRDefault="00F8080A" w:rsidP="00CE091A">
      <w:pPr>
        <w:tabs>
          <w:tab w:val="left" w:pos="5529"/>
          <w:tab w:val="righ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E091A">
        <w:rPr>
          <w:sz w:val="24"/>
          <w:szCs w:val="24"/>
        </w:rPr>
        <w:t xml:space="preserve">        </w:t>
      </w:r>
      <w:r w:rsidR="00877F4C" w:rsidRPr="005E3F12">
        <w:rPr>
          <w:sz w:val="24"/>
          <w:szCs w:val="24"/>
        </w:rPr>
        <w:t xml:space="preserve">Внести в схему размещения нестационарных торговых объектов на территории Котовского </w:t>
      </w:r>
      <w:r w:rsidR="001E3345" w:rsidRPr="005E3F12">
        <w:rPr>
          <w:sz w:val="24"/>
          <w:szCs w:val="24"/>
        </w:rPr>
        <w:t xml:space="preserve">муниципального района </w:t>
      </w:r>
      <w:r w:rsidR="00C42008">
        <w:rPr>
          <w:sz w:val="24"/>
          <w:szCs w:val="24"/>
        </w:rPr>
        <w:t xml:space="preserve">изменение - </w:t>
      </w:r>
      <w:r w:rsidR="006F7545" w:rsidRPr="005E3F12">
        <w:rPr>
          <w:sz w:val="24"/>
          <w:szCs w:val="24"/>
        </w:rPr>
        <w:t xml:space="preserve">место размещения нестационарного торгового объекта </w:t>
      </w:r>
      <w:r w:rsidR="00C42008">
        <w:rPr>
          <w:sz w:val="24"/>
          <w:szCs w:val="24"/>
        </w:rPr>
        <w:t>-</w:t>
      </w:r>
      <w:r w:rsidR="000B6F7D" w:rsidRPr="005E3F12">
        <w:rPr>
          <w:sz w:val="24"/>
          <w:szCs w:val="24"/>
        </w:rPr>
        <w:t>павильона</w:t>
      </w:r>
      <w:r w:rsidRPr="00F8080A">
        <w:rPr>
          <w:sz w:val="24"/>
          <w:szCs w:val="24"/>
        </w:rPr>
        <w:t xml:space="preserve"> </w:t>
      </w:r>
      <w:r w:rsidR="00C42008">
        <w:rPr>
          <w:sz w:val="24"/>
          <w:szCs w:val="24"/>
        </w:rPr>
        <w:t>(</w:t>
      </w:r>
      <w:r>
        <w:rPr>
          <w:sz w:val="24"/>
          <w:szCs w:val="24"/>
        </w:rPr>
        <w:t>специализация – непродовольственные товары</w:t>
      </w:r>
      <w:r w:rsidR="00C42008">
        <w:rPr>
          <w:sz w:val="24"/>
          <w:szCs w:val="24"/>
        </w:rPr>
        <w:t>)</w:t>
      </w:r>
      <w:r>
        <w:rPr>
          <w:sz w:val="24"/>
          <w:szCs w:val="24"/>
        </w:rPr>
        <w:t xml:space="preserve"> , площадью 21 кв.м., расположенного в 120 м южнее здания РУС по ул. Нефтяников, 13, в городском поселении г.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тово.</w:t>
      </w:r>
    </w:p>
    <w:p w:rsidR="00877F4C" w:rsidRPr="005E3F12" w:rsidRDefault="00C5143F" w:rsidP="00CE09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3F12">
        <w:rPr>
          <w:sz w:val="24"/>
          <w:szCs w:val="24"/>
        </w:rPr>
        <w:t>2</w:t>
      </w:r>
      <w:r w:rsidR="00F8080A">
        <w:rPr>
          <w:sz w:val="24"/>
          <w:szCs w:val="24"/>
        </w:rPr>
        <w:t>.</w:t>
      </w:r>
      <w:r w:rsidR="00877F4C" w:rsidRPr="005E3F12">
        <w:rPr>
          <w:sz w:val="24"/>
          <w:szCs w:val="24"/>
        </w:rPr>
        <w:t xml:space="preserve"> </w:t>
      </w:r>
      <w:r w:rsidR="00CE091A">
        <w:rPr>
          <w:sz w:val="24"/>
          <w:szCs w:val="24"/>
        </w:rPr>
        <w:t xml:space="preserve">      </w:t>
      </w:r>
      <w:r w:rsidR="00877F4C" w:rsidRPr="005E3F12">
        <w:rPr>
          <w:sz w:val="24"/>
          <w:szCs w:val="24"/>
        </w:rPr>
        <w:t>Архитектурному отделу администрации Котовского муниципального района не позднее 5 р</w:t>
      </w:r>
      <w:r w:rsidR="00877F4C" w:rsidRPr="005E3F12">
        <w:rPr>
          <w:sz w:val="24"/>
          <w:szCs w:val="24"/>
        </w:rPr>
        <w:t>а</w:t>
      </w:r>
      <w:r w:rsidR="00877F4C" w:rsidRPr="005E3F12">
        <w:rPr>
          <w:sz w:val="24"/>
          <w:szCs w:val="24"/>
        </w:rPr>
        <w:t>бочих дней после принятия правового акта о внесении изменений в схему, внести изменения и подготовить актуализированную версию схемы.</w:t>
      </w:r>
    </w:p>
    <w:p w:rsidR="00877F4C" w:rsidRPr="00877F4C" w:rsidRDefault="00877F4C" w:rsidP="00CE091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3F12">
        <w:rPr>
          <w:sz w:val="24"/>
          <w:szCs w:val="24"/>
        </w:rPr>
        <w:t>О</w:t>
      </w:r>
      <w:r w:rsidRPr="00877F4C">
        <w:rPr>
          <w:sz w:val="24"/>
          <w:szCs w:val="24"/>
        </w:rPr>
        <w:t>тделу информатизации и вычислительной техники не позднее 5 рабочих дней после пр</w:t>
      </w:r>
      <w:r w:rsidRPr="00877F4C">
        <w:rPr>
          <w:sz w:val="24"/>
          <w:szCs w:val="24"/>
        </w:rPr>
        <w:t>и</w:t>
      </w:r>
      <w:r w:rsidRPr="00877F4C">
        <w:rPr>
          <w:sz w:val="24"/>
          <w:szCs w:val="24"/>
        </w:rPr>
        <w:t>нятия правового акта о внесении изменений в схему, актуализированную версию схемы разме</w:t>
      </w:r>
      <w:r w:rsidRPr="00877F4C">
        <w:rPr>
          <w:sz w:val="24"/>
          <w:szCs w:val="24"/>
        </w:rPr>
        <w:t>с</w:t>
      </w:r>
      <w:r w:rsidRPr="00877F4C">
        <w:rPr>
          <w:sz w:val="24"/>
          <w:szCs w:val="24"/>
        </w:rPr>
        <w:t>тить на официальном сайте органа местного самоуправления в информ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ционно-телекоммуникационной сети «Интернет».</w:t>
      </w:r>
    </w:p>
    <w:p w:rsidR="00877F4C" w:rsidRPr="00877F4C" w:rsidRDefault="00877F4C" w:rsidP="00CE091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по общим и организационным вопросам обнародовать  правовой акт о внесении и</w:t>
      </w:r>
      <w:r w:rsidRPr="00877F4C">
        <w:rPr>
          <w:sz w:val="24"/>
          <w:szCs w:val="24"/>
        </w:rPr>
        <w:t>з</w:t>
      </w:r>
      <w:r w:rsidRPr="00877F4C">
        <w:rPr>
          <w:sz w:val="24"/>
          <w:szCs w:val="24"/>
        </w:rPr>
        <w:t>менений в схему и в течении 10 календарных дней после принятия правового акта о внесении и</w:t>
      </w:r>
      <w:r w:rsidRPr="00877F4C">
        <w:rPr>
          <w:sz w:val="24"/>
          <w:szCs w:val="24"/>
        </w:rPr>
        <w:t>з</w:t>
      </w:r>
      <w:r w:rsidRPr="00877F4C">
        <w:rPr>
          <w:sz w:val="24"/>
          <w:szCs w:val="24"/>
        </w:rPr>
        <w:t>менений в схему представить в электронном виде актуализированную версию схемы в орган и</w:t>
      </w:r>
      <w:r w:rsidRPr="00877F4C">
        <w:rPr>
          <w:sz w:val="24"/>
          <w:szCs w:val="24"/>
        </w:rPr>
        <w:t>с</w:t>
      </w:r>
      <w:r w:rsidRPr="00877F4C">
        <w:rPr>
          <w:sz w:val="24"/>
          <w:szCs w:val="24"/>
        </w:rPr>
        <w:t>полнительной власти Волгоградской области, уполномоченный в сфере торговой деятельн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 xml:space="preserve">сти, </w:t>
      </w:r>
      <w:r w:rsidRPr="00877F4C">
        <w:rPr>
          <w:sz w:val="24"/>
          <w:szCs w:val="24"/>
          <w:lang w:val="en-US"/>
        </w:rPr>
        <w:t>e</w:t>
      </w:r>
      <w:r w:rsidRPr="00877F4C">
        <w:rPr>
          <w:sz w:val="24"/>
          <w:szCs w:val="24"/>
        </w:rPr>
        <w:t>-</w:t>
      </w:r>
      <w:r w:rsidRPr="00877F4C">
        <w:rPr>
          <w:sz w:val="24"/>
          <w:szCs w:val="24"/>
          <w:lang w:val="en-US"/>
        </w:rPr>
        <w:t>mail</w:t>
      </w:r>
      <w:r w:rsidRPr="00877F4C">
        <w:rPr>
          <w:sz w:val="24"/>
          <w:szCs w:val="24"/>
        </w:rPr>
        <w:t>:</w:t>
      </w:r>
      <w:proofErr w:type="spellStart"/>
      <w:r w:rsidRPr="00877F4C">
        <w:rPr>
          <w:sz w:val="24"/>
          <w:szCs w:val="24"/>
          <w:lang w:val="en-US"/>
        </w:rPr>
        <w:t>promtorg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,  </w:t>
      </w:r>
      <w:proofErr w:type="spellStart"/>
      <w:r w:rsidRPr="00877F4C">
        <w:rPr>
          <w:sz w:val="24"/>
          <w:szCs w:val="24"/>
          <w:lang w:val="en-US"/>
        </w:rPr>
        <w:t>i</w:t>
      </w:r>
      <w:proofErr w:type="spellEnd"/>
      <w:r w:rsidRPr="00877F4C">
        <w:rPr>
          <w:sz w:val="24"/>
          <w:szCs w:val="24"/>
        </w:rPr>
        <w:t>_</w:t>
      </w:r>
      <w:proofErr w:type="spellStart"/>
      <w:r w:rsidRPr="00877F4C">
        <w:rPr>
          <w:sz w:val="24"/>
          <w:szCs w:val="24"/>
          <w:lang w:val="en-US"/>
        </w:rPr>
        <w:t>bogatenko</w:t>
      </w:r>
      <w:proofErr w:type="spellEnd"/>
      <w:r w:rsidRPr="00877F4C">
        <w:rPr>
          <w:sz w:val="24"/>
          <w:szCs w:val="24"/>
        </w:rPr>
        <w:t>@</w:t>
      </w:r>
      <w:proofErr w:type="spellStart"/>
      <w:r w:rsidRPr="00877F4C">
        <w:rPr>
          <w:sz w:val="24"/>
          <w:szCs w:val="24"/>
          <w:lang w:val="en-US"/>
        </w:rPr>
        <w:t>volganet</w:t>
      </w:r>
      <w:proofErr w:type="spellEnd"/>
      <w:r w:rsidRPr="00877F4C">
        <w:rPr>
          <w:sz w:val="24"/>
          <w:szCs w:val="24"/>
        </w:rPr>
        <w:t>.</w:t>
      </w:r>
      <w:proofErr w:type="spellStart"/>
      <w:r w:rsidRPr="00877F4C">
        <w:rPr>
          <w:sz w:val="24"/>
          <w:szCs w:val="24"/>
          <w:lang w:val="en-US"/>
        </w:rPr>
        <w:t>ru</w:t>
      </w:r>
      <w:proofErr w:type="spellEnd"/>
      <w:r w:rsidRPr="00877F4C">
        <w:rPr>
          <w:sz w:val="24"/>
          <w:szCs w:val="24"/>
        </w:rPr>
        <w:t xml:space="preserve"> </w:t>
      </w:r>
    </w:p>
    <w:p w:rsidR="00877F4C" w:rsidRPr="00877F4C" w:rsidRDefault="00877F4C" w:rsidP="00CE091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Контроль за исполнением настоящего постановления возложить на первого      замест</w:t>
      </w:r>
      <w:r w:rsidRPr="00877F4C">
        <w:rPr>
          <w:sz w:val="24"/>
          <w:szCs w:val="24"/>
        </w:rPr>
        <w:t>и</w:t>
      </w:r>
      <w:r w:rsidRPr="00877F4C">
        <w:rPr>
          <w:sz w:val="24"/>
          <w:szCs w:val="24"/>
        </w:rPr>
        <w:t>теля главы администрации Котовского муниципального района Комарову Л.В.</w:t>
      </w:r>
    </w:p>
    <w:p w:rsidR="00877F4C" w:rsidRPr="00877F4C" w:rsidRDefault="00877F4C" w:rsidP="00CE091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6. </w:t>
      </w:r>
      <w:r w:rsidR="00CE091A">
        <w:rPr>
          <w:sz w:val="24"/>
          <w:szCs w:val="24"/>
        </w:rPr>
        <w:t xml:space="preserve">     </w:t>
      </w:r>
      <w:r w:rsidRPr="00877F4C">
        <w:rPr>
          <w:sz w:val="24"/>
          <w:szCs w:val="24"/>
        </w:rPr>
        <w:t>Настоящее постановление вступает в силу со дня его подписания и подлежит обнародов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нию.</w:t>
      </w:r>
    </w:p>
    <w:p w:rsidR="00877F4C" w:rsidRPr="00877F4C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C514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Глава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</w:t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29715E" w:rsidRPr="00877F4C">
        <w:rPr>
          <w:sz w:val="24"/>
          <w:szCs w:val="24"/>
        </w:rPr>
        <w:t>С.В. Чумаков</w:t>
      </w:r>
    </w:p>
    <w:p w:rsidR="0030692B" w:rsidRPr="00877F4C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   </w:t>
      </w:r>
      <w:r w:rsidR="0030692B" w:rsidRPr="00877F4C">
        <w:rPr>
          <w:sz w:val="24"/>
          <w:szCs w:val="24"/>
        </w:rPr>
        <w:t xml:space="preserve"> 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   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95" w:rsidRDefault="00A03E95">
      <w:r>
        <w:separator/>
      </w:r>
    </w:p>
  </w:endnote>
  <w:endnote w:type="continuationSeparator" w:id="0">
    <w:p w:rsidR="00A03E95" w:rsidRDefault="00A0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95" w:rsidRDefault="00A03E95">
      <w:r>
        <w:separator/>
      </w:r>
    </w:p>
  </w:footnote>
  <w:footnote w:type="continuationSeparator" w:id="0">
    <w:p w:rsidR="00A03E95" w:rsidRDefault="00A0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F4C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64D60"/>
    <w:multiLevelType w:val="hybridMultilevel"/>
    <w:tmpl w:val="2CECDB82"/>
    <w:lvl w:ilvl="0" w:tplc="165E79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2E17FB3"/>
    <w:multiLevelType w:val="hybridMultilevel"/>
    <w:tmpl w:val="5CF0F046"/>
    <w:lvl w:ilvl="0" w:tplc="54CC7E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36F94"/>
    <w:rsid w:val="00045923"/>
    <w:rsid w:val="00077C7A"/>
    <w:rsid w:val="00093335"/>
    <w:rsid w:val="000A1CFD"/>
    <w:rsid w:val="000B6F7D"/>
    <w:rsid w:val="000B702A"/>
    <w:rsid w:val="000D078C"/>
    <w:rsid w:val="000D1AD8"/>
    <w:rsid w:val="000D3ADF"/>
    <w:rsid w:val="00124C92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37F3"/>
    <w:rsid w:val="00205CAC"/>
    <w:rsid w:val="002365C1"/>
    <w:rsid w:val="00240783"/>
    <w:rsid w:val="0029715E"/>
    <w:rsid w:val="002A2A77"/>
    <w:rsid w:val="002A680F"/>
    <w:rsid w:val="002B09FB"/>
    <w:rsid w:val="002C1DE7"/>
    <w:rsid w:val="002C209F"/>
    <w:rsid w:val="002C3AFC"/>
    <w:rsid w:val="002C6E23"/>
    <w:rsid w:val="002D7A64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2F75"/>
    <w:rsid w:val="004033E6"/>
    <w:rsid w:val="0041395B"/>
    <w:rsid w:val="00426B83"/>
    <w:rsid w:val="00431080"/>
    <w:rsid w:val="0044386B"/>
    <w:rsid w:val="004442C1"/>
    <w:rsid w:val="004622B0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844E1"/>
    <w:rsid w:val="0059780D"/>
    <w:rsid w:val="005B7DF1"/>
    <w:rsid w:val="005C0B8F"/>
    <w:rsid w:val="005D19FF"/>
    <w:rsid w:val="005E3F12"/>
    <w:rsid w:val="0060757B"/>
    <w:rsid w:val="0062226E"/>
    <w:rsid w:val="00640455"/>
    <w:rsid w:val="00665BC4"/>
    <w:rsid w:val="00681DC1"/>
    <w:rsid w:val="006D129F"/>
    <w:rsid w:val="006F3A1B"/>
    <w:rsid w:val="006F7545"/>
    <w:rsid w:val="0074009C"/>
    <w:rsid w:val="00740C4E"/>
    <w:rsid w:val="00744907"/>
    <w:rsid w:val="0075647E"/>
    <w:rsid w:val="00784DCA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64932"/>
    <w:rsid w:val="00877F4C"/>
    <w:rsid w:val="00895BF5"/>
    <w:rsid w:val="0089773C"/>
    <w:rsid w:val="008D0F06"/>
    <w:rsid w:val="008D1C7A"/>
    <w:rsid w:val="008D5765"/>
    <w:rsid w:val="0092769A"/>
    <w:rsid w:val="009458E9"/>
    <w:rsid w:val="009778BA"/>
    <w:rsid w:val="009D610A"/>
    <w:rsid w:val="00A03E95"/>
    <w:rsid w:val="00A12DB7"/>
    <w:rsid w:val="00A17FAB"/>
    <w:rsid w:val="00A3232E"/>
    <w:rsid w:val="00A33EF0"/>
    <w:rsid w:val="00A46E59"/>
    <w:rsid w:val="00A6545B"/>
    <w:rsid w:val="00A72D87"/>
    <w:rsid w:val="00A7308B"/>
    <w:rsid w:val="00A957E0"/>
    <w:rsid w:val="00AB74E5"/>
    <w:rsid w:val="00AE5BBA"/>
    <w:rsid w:val="00B078E6"/>
    <w:rsid w:val="00B1412D"/>
    <w:rsid w:val="00B202EE"/>
    <w:rsid w:val="00B279C6"/>
    <w:rsid w:val="00B31676"/>
    <w:rsid w:val="00B55C3E"/>
    <w:rsid w:val="00B7508B"/>
    <w:rsid w:val="00B92FBF"/>
    <w:rsid w:val="00BD4ADA"/>
    <w:rsid w:val="00BF2B67"/>
    <w:rsid w:val="00BF304E"/>
    <w:rsid w:val="00C1558A"/>
    <w:rsid w:val="00C42008"/>
    <w:rsid w:val="00C46865"/>
    <w:rsid w:val="00C5143F"/>
    <w:rsid w:val="00C54B97"/>
    <w:rsid w:val="00C62B66"/>
    <w:rsid w:val="00CD0894"/>
    <w:rsid w:val="00CD63C7"/>
    <w:rsid w:val="00CE091A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D50D1"/>
    <w:rsid w:val="00DE2B23"/>
    <w:rsid w:val="00DE5ECE"/>
    <w:rsid w:val="00E048B5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D5023"/>
    <w:rsid w:val="00EE7065"/>
    <w:rsid w:val="00EF6EBF"/>
    <w:rsid w:val="00F23E8B"/>
    <w:rsid w:val="00F24CAC"/>
    <w:rsid w:val="00F35E41"/>
    <w:rsid w:val="00F44B1F"/>
    <w:rsid w:val="00F536A2"/>
    <w:rsid w:val="00F603F2"/>
    <w:rsid w:val="00F6170C"/>
    <w:rsid w:val="00F8080A"/>
    <w:rsid w:val="00F8173E"/>
    <w:rsid w:val="00F82225"/>
    <w:rsid w:val="00F8653D"/>
    <w:rsid w:val="00F90AAE"/>
    <w:rsid w:val="00F97E6A"/>
    <w:rsid w:val="00FA176C"/>
    <w:rsid w:val="00FB4ADF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2017-03-28T07:09:00Z</cp:lastPrinted>
  <dcterms:created xsi:type="dcterms:W3CDTF">2017-10-25T12:42:00Z</dcterms:created>
  <dcterms:modified xsi:type="dcterms:W3CDTF">2017-10-25T12:42:00Z</dcterms:modified>
</cp:coreProperties>
</file>