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6B11ED" w:rsidRDefault="0040684E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 w:rsidRPr="0040684E">
        <w:rPr>
          <w:rFonts w:ascii="Arial" w:hAnsi="Arial" w:cs="Arial"/>
          <w:b/>
          <w:sz w:val="48"/>
        </w:rPr>
        <w:t>БРЕНД ВСЕРОССИЙСКОЙ ПЕРЕПИСИ НАСЕЛЕНИЯ ПОЛУЧИЛ МЕЖДУНАРОДНОЕ ПРИЗНАНИЕ</w:t>
      </w:r>
      <w:r w:rsidRPr="006B11ED">
        <w:rPr>
          <w:rFonts w:ascii="Arial" w:hAnsi="Arial" w:cs="Arial"/>
          <w:b/>
          <w:sz w:val="48"/>
        </w:rPr>
        <w:t xml:space="preserve">  </w:t>
      </w:r>
    </w:p>
    <w:p w:rsidR="00C225BC" w:rsidRPr="0040684E" w:rsidRDefault="0040684E" w:rsidP="006B11ED">
      <w:pPr>
        <w:ind w:left="1416"/>
        <w:rPr>
          <w:rFonts w:ascii="Arial" w:hAnsi="Arial" w:cs="Arial"/>
          <w:b/>
          <w:color w:val="525252"/>
          <w:sz w:val="24"/>
          <w:szCs w:val="24"/>
        </w:rPr>
      </w:pPr>
      <w:r w:rsidRPr="0040684E">
        <w:rPr>
          <w:rFonts w:ascii="Arial" w:hAnsi="Arial" w:cs="Arial"/>
          <w:b/>
          <w:color w:val="525252"/>
          <w:sz w:val="24"/>
          <w:szCs w:val="24"/>
        </w:rPr>
        <w:t>Новый фирменный стиль переписи населения стал лауреатом международной премии в области связей с общественностью IPRA Golden World Awards 2020. Высшая оце</w:t>
      </w:r>
      <w:r>
        <w:rPr>
          <w:rFonts w:ascii="Arial" w:hAnsi="Arial" w:cs="Arial"/>
          <w:b/>
          <w:color w:val="525252"/>
          <w:sz w:val="24"/>
          <w:szCs w:val="24"/>
        </w:rPr>
        <w:t>нка жюри получена в номинации «К</w:t>
      </w:r>
      <w:r w:rsidRPr="0040684E">
        <w:rPr>
          <w:rFonts w:ascii="Arial" w:hAnsi="Arial" w:cs="Arial"/>
          <w:b/>
          <w:color w:val="525252"/>
          <w:sz w:val="24"/>
          <w:szCs w:val="24"/>
        </w:rPr>
        <w:t>реативные решения для государственных структур и компаний».</w:t>
      </w:r>
    </w:p>
    <w:p w:rsidR="0040684E" w:rsidRPr="0040684E" w:rsidRDefault="0040684E" w:rsidP="0040684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Предстоящая перепись станет первой в истории России цифровой, поэтому требовалась кардинальная смена образа исследования, отмечает заместитель руководителя Росстата Павел Смелов. Ключевые ценности бренда — открытость и устремленность в будущее — были сформулированы с помощью исследований и фокус-групп. Так появился слоган «Создаем будущее!» и создан новый образ переписи — яркий и современный, привлекающий внимание к новым возможностям.</w:t>
      </w:r>
    </w:p>
    <w:p w:rsidR="0040684E" w:rsidRPr="0040684E" w:rsidRDefault="0040684E" w:rsidP="0040684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>«</w:t>
      </w:r>
      <w:r w:rsidRPr="0040684E">
        <w:rPr>
          <w:rFonts w:ascii="Arial" w:hAnsi="Arial" w:cs="Arial"/>
          <w:color w:val="525252"/>
          <w:sz w:val="24"/>
          <w:szCs w:val="24"/>
        </w:rPr>
        <w:t>Красочный логотип подчеркивает новый цифро</w:t>
      </w:r>
      <w:r w:rsidR="0083145C">
        <w:rPr>
          <w:rFonts w:ascii="Arial" w:hAnsi="Arial" w:cs="Arial"/>
          <w:color w:val="525252"/>
          <w:sz w:val="24"/>
          <w:szCs w:val="24"/>
        </w:rPr>
        <w:t>вой формат предстоящей переписи</w:t>
      </w:r>
      <w:r w:rsidRPr="0040684E">
        <w:rPr>
          <w:rFonts w:ascii="Arial" w:hAnsi="Arial" w:cs="Arial"/>
          <w:color w:val="525252"/>
          <w:sz w:val="24"/>
          <w:szCs w:val="24"/>
        </w:rPr>
        <w:t>, — сказал Павел Смелов. — Логическим продолжением фирменного стиля стал талисман переписи — птичка ВиПиН, которая в игровой форме рассказывает о преимуществах нового подхода».</w:t>
      </w:r>
    </w:p>
    <w:p w:rsidR="0040684E" w:rsidRPr="0040684E" w:rsidRDefault="0040684E" w:rsidP="0040684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Проект ребрендинга реализован при креативном сопровождении агентства CROS.Marketing. К созданию нового фирменного стиля было привлечено все дизайнерское сообщество страны. На Всероссийский конкурс логотипа переписи дизайнеры заявили 3 100 работ.</w:t>
      </w:r>
    </w:p>
    <w:p w:rsidR="0040684E" w:rsidRPr="0040684E" w:rsidRDefault="0040684E" w:rsidP="0040684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Победивший логотип стал основой яркого современного образа, который полностью соответствует новому видению переписи.</w:t>
      </w:r>
    </w:p>
    <w:p w:rsidR="00C225BC" w:rsidRPr="006B11ED" w:rsidRDefault="0040684E" w:rsidP="0040684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Результатом стало серьезное изменение информационного поля. Значительно выросло количество упоминаний слов-маркеров, связанных с переписью: слова «будущее» — более чем в 12 раз, слова «цифровой» — в 22 раза.</w:t>
      </w:r>
    </w:p>
    <w:p w:rsidR="00C225BC" w:rsidRPr="006B11ED" w:rsidRDefault="00C225BC" w:rsidP="00C225BC">
      <w:pPr>
        <w:ind w:firstLine="708"/>
        <w:jc w:val="both"/>
        <w:rPr>
          <w:rFonts w:ascii="Arial" w:hAnsi="Arial" w:cs="Arial"/>
          <w:b/>
          <w:i/>
          <w:color w:val="525252"/>
          <w:sz w:val="24"/>
          <w:szCs w:val="24"/>
          <w:lang w:val="en-US"/>
        </w:rPr>
      </w:pPr>
      <w:r w:rsidRPr="006B11ED">
        <w:rPr>
          <w:rFonts w:ascii="Arial" w:hAnsi="Arial" w:cs="Arial"/>
          <w:b/>
          <w:i/>
          <w:color w:val="525252"/>
          <w:sz w:val="24"/>
          <w:szCs w:val="24"/>
        </w:rPr>
        <w:t>О</w:t>
      </w:r>
      <w:r w:rsidRPr="006B11ED">
        <w:rPr>
          <w:rFonts w:ascii="Arial" w:hAnsi="Arial" w:cs="Arial"/>
          <w:b/>
          <w:i/>
          <w:color w:val="525252"/>
          <w:sz w:val="24"/>
          <w:szCs w:val="24"/>
          <w:lang w:val="en-US"/>
        </w:rPr>
        <w:t xml:space="preserve"> </w:t>
      </w:r>
      <w:r w:rsidRPr="006B11ED">
        <w:rPr>
          <w:rFonts w:ascii="Arial" w:hAnsi="Arial" w:cs="Arial"/>
          <w:b/>
          <w:i/>
          <w:color w:val="525252"/>
          <w:sz w:val="24"/>
          <w:szCs w:val="24"/>
        </w:rPr>
        <w:t>премии</w:t>
      </w:r>
      <w:r w:rsidR="00EE1D45" w:rsidRPr="008E4F83">
        <w:rPr>
          <w:b/>
          <w:i/>
          <w:lang w:val="en-US"/>
        </w:rPr>
        <w:t xml:space="preserve"> </w:t>
      </w:r>
      <w:r w:rsidR="00EE1D45" w:rsidRPr="006B11ED">
        <w:rPr>
          <w:rFonts w:ascii="Arial" w:hAnsi="Arial" w:cs="Arial"/>
          <w:b/>
          <w:i/>
          <w:color w:val="525252"/>
          <w:sz w:val="24"/>
          <w:szCs w:val="24"/>
          <w:lang w:val="en-US"/>
        </w:rPr>
        <w:t>IPRA Golden World Awards 2020</w:t>
      </w:r>
    </w:p>
    <w:p w:rsidR="00C225BC" w:rsidRPr="006B11ED" w:rsidRDefault="0040684E" w:rsidP="00A8199E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IPRA Golden World Awards объединяет более 700 представителей из 80 стран. Ассоциация формирует стандарты коммуникаций во всем мире с 1955 года и признана ООН. В статусе самого авторитетного объединения в сфере PR IPRA оценивает лучшие коммуникационные проекты по всему миру. Основные критерии: сложность, уникальность, креатив, стратегия и результаты. В 2020 году премию завоевали проекты в 80 номинациях. Из </w:t>
      </w:r>
      <w:r w:rsidRPr="0040684E">
        <w:rPr>
          <w:rFonts w:ascii="Arial" w:hAnsi="Arial" w:cs="Arial"/>
          <w:i/>
          <w:color w:val="525252"/>
          <w:sz w:val="24"/>
          <w:szCs w:val="24"/>
        </w:rPr>
        <w:lastRenderedPageBreak/>
        <w:t>России лауреатами IPRA Golden World стали девять проектов, включая Всероссийскую перепись населения.</w:t>
      </w:r>
    </w:p>
    <w:p w:rsidR="00C225BC" w:rsidRPr="006B11ED" w:rsidRDefault="00C225BC" w:rsidP="00A8199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C225BC" w:rsidRPr="006B11ED" w:rsidRDefault="00C225BC" w:rsidP="00A8199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E55132" w:rsidRPr="00ED1E5B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ED1E5B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D7" w:rsidRDefault="003F56D7" w:rsidP="00A02726">
      <w:pPr>
        <w:spacing w:after="0" w:line="240" w:lineRule="auto"/>
      </w:pPr>
      <w:r>
        <w:separator/>
      </w:r>
    </w:p>
  </w:endnote>
  <w:endnote w:type="continuationSeparator" w:id="0">
    <w:p w:rsidR="003F56D7" w:rsidRDefault="003F56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D63F64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19050" t="0" r="0" b="0"/>
          <wp:wrapNone/>
          <wp:docPr id="12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19050" t="0" r="1905" b="0"/>
          <wp:wrapNone/>
          <wp:docPr id="11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0"/>
          <wp:wrapNone/>
          <wp:docPr id="10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1</w:t>
      </w:r>
    </w:fldSimple>
  </w:p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D7" w:rsidRDefault="003F56D7" w:rsidP="00A02726">
      <w:pPr>
        <w:spacing w:after="0" w:line="240" w:lineRule="auto"/>
      </w:pPr>
      <w:r>
        <w:separator/>
      </w:r>
    </w:p>
  </w:footnote>
  <w:footnote w:type="continuationSeparator" w:id="0">
    <w:p w:rsidR="003F56D7" w:rsidRDefault="003F56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397D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D63F64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7D0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397D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080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4AD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1C3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2AFC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06A5"/>
    <w:rsid w:val="00393266"/>
    <w:rsid w:val="00393B7E"/>
    <w:rsid w:val="003955B5"/>
    <w:rsid w:val="0039699D"/>
    <w:rsid w:val="00396D71"/>
    <w:rsid w:val="00397D0E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2568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6D7"/>
    <w:rsid w:val="003F5870"/>
    <w:rsid w:val="003F5929"/>
    <w:rsid w:val="003F70DF"/>
    <w:rsid w:val="00401483"/>
    <w:rsid w:val="00401DE6"/>
    <w:rsid w:val="0040684E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1952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4F67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11ED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4BF6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ECF"/>
    <w:rsid w:val="00775FD2"/>
    <w:rsid w:val="007770FB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00A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145C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4F83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0818"/>
    <w:rsid w:val="00921727"/>
    <w:rsid w:val="009227D0"/>
    <w:rsid w:val="00923D85"/>
    <w:rsid w:val="009257EB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5CDF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5A71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09"/>
    <w:rsid w:val="00BA668C"/>
    <w:rsid w:val="00BA6E38"/>
    <w:rsid w:val="00BB24D0"/>
    <w:rsid w:val="00BB3932"/>
    <w:rsid w:val="00BB3B50"/>
    <w:rsid w:val="00BB3CFB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25BC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53046"/>
    <w:rsid w:val="00C544C2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3F64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C7F82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A5159"/>
    <w:rsid w:val="00EB08B9"/>
    <w:rsid w:val="00EB2DD8"/>
    <w:rsid w:val="00EB35AA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1E5B"/>
    <w:rsid w:val="00ED2ED6"/>
    <w:rsid w:val="00ED2FCF"/>
    <w:rsid w:val="00ED326F"/>
    <w:rsid w:val="00ED4725"/>
    <w:rsid w:val="00ED6FDE"/>
    <w:rsid w:val="00ED7DFE"/>
    <w:rsid w:val="00EE029E"/>
    <w:rsid w:val="00EE0EA3"/>
    <w:rsid w:val="00EE1D45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8DE"/>
    <w:rsid w:val="00F02C2D"/>
    <w:rsid w:val="00F03F02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6E5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2662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0D68B7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0F46-0D98-49CC-9C12-CDA0CCC0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2020-02-13T17:03:00Z</cp:lastPrinted>
  <dcterms:created xsi:type="dcterms:W3CDTF">2020-08-04T09:42:00Z</dcterms:created>
  <dcterms:modified xsi:type="dcterms:W3CDTF">2020-08-04T09:42:00Z</dcterms:modified>
</cp:coreProperties>
</file>