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E54034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</w:t>
      </w:r>
      <w:r w:rsidR="00387CCB">
        <w:rPr>
          <w:rFonts w:ascii="Arial" w:hAnsi="Arial" w:cs="Arial"/>
          <w:color w:val="595959"/>
          <w:sz w:val="24"/>
        </w:rPr>
        <w:t>4</w:t>
      </w:r>
      <w:r w:rsidR="009403DD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9403DD" w:rsidP="009403DD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9403DD">
        <w:rPr>
          <w:rFonts w:ascii="Arial" w:hAnsi="Arial" w:cs="Arial"/>
          <w:b/>
          <w:bCs/>
          <w:sz w:val="48"/>
        </w:rPr>
        <w:t>ЭКСПЕРТЫ РАССКАЗАЛИ О НОВЫХ ТЕХНОЛОГИЯХ В ПЕРЕПИСЯХ НАСЕЛЕНИЯ</w:t>
      </w:r>
    </w:p>
    <w:p w:rsidR="004C21E5" w:rsidRPr="004C21E5" w:rsidRDefault="009403DD" w:rsidP="009403D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 населения раунда 2020 года пройдут по новым — цифровым правилам. Об инновациях, которые позволят безопасно получать данные о населении в условиях пандемии и в будущем, рассказали участники экспертной конференции Европейской экономической комисс</w:t>
      </w:r>
      <w:proofErr w:type="gram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проходящей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19-20 мая.</w:t>
      </w:r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8" w:history="1">
        <w:r w:rsidR="00BB176B" w:rsidRPr="00BB176B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BB176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Главные нововведения, которые коснутся большинства стран, — запуск опции самостоятельной переписи через Интернет и переход на электронные переписные листы, которые переписчики смогут заполнять на планшетах быстрее бумажных бланков. Также возможен сбор данных по телефону.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эти изменения повысят качество данных, а также улучшат информационную безопасность и сократят объемы используемой бумаги.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России на конференции представила </w:t>
      </w:r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9403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</w:t>
      </w:r>
      <w:proofErr w:type="gram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электронном </w:t>
      </w:r>
      <w:proofErr w:type="gram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виде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Каждый участник </w:t>
      </w:r>
      <w:proofErr w:type="spellStart"/>
      <w:proofErr w:type="gram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spellEnd"/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QR-код. После передачи электронных переписных листов пользователи смогут заполнить анкету обратной связи о качестве услуги», – сообщила она.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Эксперты отметили, что в 2021 году у России очень инновационный подход к переписи. Перенос срока на целый год страна использовала для обеспечения качественных итогов  переписи даже в условиях пандемии.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Дополнительной особенностью предстоящей переписи на Мальте станет использование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геокодирования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 «По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геоданным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, привязанным к переписному листу, можно изучать результаты переписи на сетке размером 1 км</w:t>
      </w:r>
      <w:proofErr w:type="gramStart"/>
      <w:r w:rsidRPr="00E54034">
        <w:rPr>
          <w:rFonts w:ascii="Arial" w:eastAsia="Calibri" w:hAnsi="Arial" w:cs="Arial"/>
          <w:bCs/>
          <w:color w:val="525252"/>
          <w:sz w:val="24"/>
          <w:szCs w:val="24"/>
          <w:vertAlign w:val="superscript"/>
        </w:rPr>
        <w:t>2</w:t>
      </w:r>
      <w:proofErr w:type="gram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Это даст нам возможность использовать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геопространственный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элемент на </w:t>
      </w: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этапе анализа и опубликовать результаты первой в истории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геопространственной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переписи», – сообщил представитель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статуправления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Мальты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Сильван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Заммит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Полностью с использованием интерактивной формы проводится перепись в этом году в Польше. «Зная, что COVID-19 повлияет на сбор данных, мы обучили переписчиков работе через Интернет, как собирать данные посредством компьютерной техники и дистанционного интервью, создали «Перепись по запросу» — респондент звонит на горячую линию, и во время этого телефонного звонка его информация протоколируется на компьютере переписчиком», – рассказал польский эксперт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Януш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Дыгашевич</w:t>
      </w:r>
      <w:proofErr w:type="spellEnd"/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отметил, что очень важно уделять внимание качеству данных, собираемых от населения удаленно.</w:t>
      </w:r>
    </w:p>
    <w:p w:rsidR="009403DD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страны с давними традициями ведения множества регистров (административных данных), в том числе населения, признают недостаточное качество этих регистров, поэтому переписи нужны и им. Но переход к более широкому использованию административных данных для производства статистики о населении – общий тренд сегодняшнего дня во всех странах.</w:t>
      </w:r>
    </w:p>
    <w:p w:rsidR="00E54034" w:rsidRPr="00496A55" w:rsidRDefault="00E54034" w:rsidP="00E5403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«Как показывает мировая практика, первый опыт </w:t>
      </w:r>
      <w:proofErr w:type="spellStart"/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онлайн-переписи</w:t>
      </w:r>
      <w:proofErr w:type="spellEnd"/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обычно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не дает охвата 100 процентов населения страны, в некоторых странах это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было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2-10 процентов населения. Гибридный формат позволит постепенно осуществить переход к полностью  цифровой переписи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сохранить полный 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>охват населения. Именно по такому пути идет Россия. К 2030 году перепись у нас может пройти уже в новом формате»,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пояснила</w:t>
      </w:r>
      <w:r w:rsidRPr="00E5403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96A55">
        <w:rPr>
          <w:rFonts w:ascii="Arial" w:eastAsia="Calibri" w:hAnsi="Arial" w:cs="Arial"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9403DD" w:rsidRDefault="009403DD" w:rsidP="009403D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403DD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9055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CB2" w:rsidRDefault="009D1CB2" w:rsidP="00A02726">
      <w:pPr>
        <w:spacing w:after="0" w:line="240" w:lineRule="auto"/>
      </w:pPr>
      <w:r>
        <w:separator/>
      </w:r>
    </w:p>
  </w:endnote>
  <w:endnote w:type="continuationSeparator" w:id="0">
    <w:p w:rsidR="009D1CB2" w:rsidRDefault="009D1C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90557">
          <w:fldChar w:fldCharType="begin"/>
        </w:r>
        <w:r w:rsidR="00A02726">
          <w:instrText>PAGE   \* MERGEFORMAT</w:instrText>
        </w:r>
        <w:r w:rsidR="00890557">
          <w:fldChar w:fldCharType="separate"/>
        </w:r>
        <w:r w:rsidR="00503893">
          <w:rPr>
            <w:noProof/>
          </w:rPr>
          <w:t>1</w:t>
        </w:r>
        <w:r w:rsidR="0089055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CB2" w:rsidRDefault="009D1CB2" w:rsidP="00A02726">
      <w:pPr>
        <w:spacing w:after="0" w:line="240" w:lineRule="auto"/>
      </w:pPr>
      <w:r>
        <w:separator/>
      </w:r>
    </w:p>
  </w:footnote>
  <w:footnote w:type="continuationSeparator" w:id="0">
    <w:p w:rsidR="009D1CB2" w:rsidRDefault="009D1C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905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55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905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87CCB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A55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893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32B6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5E3F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1F1C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055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3DD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1CB2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176B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034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eksperty-rasskazali-o-novykh-tekhnologiyakh-v-perepisyakh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B98E-84A7-47DA-BC4D-0FA001A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2021-05-26T14:40:00Z</dcterms:created>
  <dcterms:modified xsi:type="dcterms:W3CDTF">2021-05-26T14:40:00Z</dcterms:modified>
</cp:coreProperties>
</file>